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BF" w:rsidRPr="008D2013" w:rsidRDefault="00E809BF" w:rsidP="008D2013">
      <w:pPr>
        <w:spacing w:after="0"/>
        <w:jc w:val="center"/>
        <w:rPr>
          <w:rFonts w:cs="Times New Roman"/>
          <w:b/>
          <w:sz w:val="24"/>
          <w:szCs w:val="24"/>
          <w:u w:val="single"/>
        </w:rPr>
      </w:pPr>
      <w:r w:rsidRPr="008D2013">
        <w:rPr>
          <w:rFonts w:cs="Times New Roman"/>
          <w:b/>
          <w:sz w:val="24"/>
          <w:szCs w:val="24"/>
          <w:u w:val="single"/>
          <w:lang w:val="en-US"/>
        </w:rPr>
        <w:t xml:space="preserve">   </w:t>
      </w:r>
      <w:r w:rsidRPr="008D2013">
        <w:rPr>
          <w:rFonts w:cs="Times New Roman"/>
          <w:b/>
          <w:sz w:val="24"/>
          <w:szCs w:val="24"/>
          <w:u w:val="single"/>
        </w:rPr>
        <w:t xml:space="preserve">НАРОДНО ЧИТАЛИЩЕ „ НОВ ПЪТ 2011” </w:t>
      </w:r>
    </w:p>
    <w:p w:rsidR="00E809BF" w:rsidRPr="008D2013" w:rsidRDefault="00E809BF" w:rsidP="008D2013">
      <w:pPr>
        <w:spacing w:after="0"/>
        <w:jc w:val="center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с. ДОБРИЧ, ул. „Кирил и Методий” №5</w:t>
      </w:r>
    </w:p>
    <w:p w:rsidR="00E809BF" w:rsidRPr="008D2013" w:rsidRDefault="00E809BF" w:rsidP="008D2013">
      <w:pPr>
        <w:jc w:val="center"/>
        <w:rPr>
          <w:rFonts w:cs="Times New Roman"/>
          <w:b/>
          <w:sz w:val="24"/>
          <w:szCs w:val="24"/>
          <w:lang w:val="en-US"/>
        </w:rPr>
      </w:pPr>
      <w:r w:rsidRPr="008D2013">
        <w:rPr>
          <w:rFonts w:cs="Times New Roman"/>
          <w:b/>
          <w:sz w:val="24"/>
          <w:szCs w:val="24"/>
        </w:rPr>
        <w:t>Тел: 03926/2280; 0893464683</w:t>
      </w:r>
      <w:r w:rsidRPr="008D2013">
        <w:rPr>
          <w:rFonts w:cs="Times New Roman"/>
          <w:b/>
          <w:sz w:val="24"/>
          <w:szCs w:val="24"/>
          <w:lang w:val="en-US"/>
        </w:rPr>
        <w:t>, E-mail: chitalishte_nov_pat@abv.bg</w:t>
      </w:r>
    </w:p>
    <w:p w:rsidR="00750D6B" w:rsidRPr="008D2013" w:rsidRDefault="008D2013" w:rsidP="008D2013">
      <w:pPr>
        <w:spacing w:after="0"/>
        <w:jc w:val="center"/>
        <w:rPr>
          <w:rFonts w:cs="Times New Roman"/>
          <w:b/>
          <w:sz w:val="24"/>
          <w:szCs w:val="24"/>
          <w:lang w:val="en-US"/>
        </w:rPr>
      </w:pPr>
      <w:r w:rsidRPr="008D2013">
        <w:rPr>
          <w:rFonts w:cs="Times New Roman"/>
          <w:b/>
          <w:sz w:val="24"/>
          <w:szCs w:val="24"/>
        </w:rPr>
        <w:t xml:space="preserve"> Г о д и ш е н    </w:t>
      </w:r>
      <w:r w:rsidR="00E809BF" w:rsidRPr="008D2013">
        <w:rPr>
          <w:rFonts w:cs="Times New Roman"/>
          <w:b/>
          <w:sz w:val="24"/>
          <w:szCs w:val="24"/>
        </w:rPr>
        <w:t>о т ч е т</w:t>
      </w:r>
    </w:p>
    <w:p w:rsidR="008D2013" w:rsidRPr="008D2013" w:rsidRDefault="00E809BF" w:rsidP="008D2013">
      <w:pPr>
        <w:spacing w:after="0"/>
        <w:ind w:left="284" w:firstLine="709"/>
        <w:jc w:val="center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за дейността на  Настоятелството при </w:t>
      </w:r>
    </w:p>
    <w:p w:rsidR="00E809BF" w:rsidRPr="008D2013" w:rsidRDefault="008D2013" w:rsidP="008D2013">
      <w:pPr>
        <w:spacing w:after="0"/>
        <w:ind w:left="284"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НЧ „Нов път 2011” с.Добрич </w:t>
      </w:r>
      <w:r w:rsidR="00664614" w:rsidRPr="008D2013">
        <w:rPr>
          <w:rFonts w:cs="Times New Roman"/>
          <w:sz w:val="24"/>
          <w:szCs w:val="24"/>
        </w:rPr>
        <w:t xml:space="preserve">през </w:t>
      </w:r>
      <w:r w:rsidR="00E809BF" w:rsidRPr="008D2013">
        <w:rPr>
          <w:rFonts w:cs="Times New Roman"/>
          <w:sz w:val="24"/>
          <w:szCs w:val="24"/>
        </w:rPr>
        <w:t>2019 г.</w:t>
      </w:r>
    </w:p>
    <w:p w:rsidR="00E809BF" w:rsidRPr="008D2013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</w:p>
    <w:p w:rsidR="00E809BF" w:rsidRPr="008D2013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Читалището е културната институция, която пази, съхранява  и предава обичаите, традициите, песните  на идните поколения. То е огнище на българския дух и самосъзнание.</w:t>
      </w:r>
    </w:p>
    <w:p w:rsidR="00E809BF" w:rsidRPr="008D2013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НЧ „Нов път 2011”, с.Добрич обслужва население от 1200 жители.</w:t>
      </w:r>
    </w:p>
    <w:p w:rsidR="00E809BF" w:rsidRPr="008D2013" w:rsidRDefault="00E809BF" w:rsidP="008D2013">
      <w:pPr>
        <w:spacing w:after="0"/>
        <w:ind w:left="360" w:firstLine="348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Сградата, в която се помещава читалището е Общинска собственост с разгърната площ от  575 кв.м.. От нея е </w:t>
      </w:r>
      <w:proofErr w:type="spellStart"/>
      <w:r w:rsidRPr="008D2013">
        <w:rPr>
          <w:rFonts w:cs="Times New Roman"/>
          <w:sz w:val="24"/>
          <w:szCs w:val="24"/>
        </w:rPr>
        <w:t>отремонтирана</w:t>
      </w:r>
      <w:proofErr w:type="spellEnd"/>
      <w:r w:rsidRPr="008D2013">
        <w:rPr>
          <w:rFonts w:cs="Times New Roman"/>
          <w:sz w:val="24"/>
          <w:szCs w:val="24"/>
        </w:rPr>
        <w:t xml:space="preserve"> една част от 4 бр. стаи, които се използват за библиотека, офис-секретар, зала за репетиция за колективите и гардеробна.</w:t>
      </w:r>
    </w:p>
    <w:p w:rsidR="00E809BF" w:rsidRPr="008D2013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Регистрираните читалищни членове към НЧ „Нов път 2011” наброяват – 69 човека.</w:t>
      </w:r>
    </w:p>
    <w:p w:rsidR="00E809BF" w:rsidRPr="008D2013" w:rsidRDefault="00E809BF" w:rsidP="008D2013">
      <w:pPr>
        <w:spacing w:after="0"/>
        <w:ind w:left="360" w:firstLine="348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Стопанска дейност, от която приходите се използват за развитие на читалищната дейност са от: държавна субсидия, членски внос, допълваща субсидия от общината, дарения.</w:t>
      </w:r>
    </w:p>
    <w:p w:rsidR="00E809BF" w:rsidRPr="008D2013" w:rsidRDefault="00E809BF" w:rsidP="008D2013">
      <w:pPr>
        <w:spacing w:after="0"/>
        <w:ind w:left="360" w:firstLine="348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Субсидирана численост на персонала – 1 бр.</w:t>
      </w:r>
    </w:p>
    <w:p w:rsidR="00E809BF" w:rsidRPr="008D2013" w:rsidRDefault="00E809BF" w:rsidP="008D2013">
      <w:pPr>
        <w:spacing w:after="0"/>
        <w:ind w:left="360" w:firstLine="348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Документи, свързани с ръководната дейност на читалището са: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Устав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Книга на членовете на читалището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Летописна книга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Протоколна книга от заседания и събрания на Настоятелството и Проверителната комисия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Книга дарения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Текуща документация – лични досиета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Входяща и изходяща поща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spacing w:after="0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Инвентарна книга</w:t>
      </w:r>
    </w:p>
    <w:p w:rsidR="00E809BF" w:rsidRPr="008D2013" w:rsidRDefault="00E809BF" w:rsidP="008D2013">
      <w:pPr>
        <w:pStyle w:val="a3"/>
        <w:spacing w:after="0"/>
        <w:ind w:left="1353"/>
        <w:rPr>
          <w:rFonts w:cs="Times New Roman"/>
          <w:sz w:val="24"/>
          <w:szCs w:val="24"/>
        </w:rPr>
      </w:pPr>
    </w:p>
    <w:p w:rsidR="00E809BF" w:rsidRPr="008D2013" w:rsidRDefault="00E809BF" w:rsidP="008D2013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Библиотечна дейност:</w:t>
      </w:r>
    </w:p>
    <w:p w:rsidR="00E809BF" w:rsidRPr="008D2013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 Водят се всички необходими за библиотеката документи: инвентарна книга, книга за движение на библиотечния фонд, дневник на библиотеката, читателски карти.</w:t>
      </w:r>
    </w:p>
    <w:p w:rsidR="00E809BF" w:rsidRPr="008D2013" w:rsidRDefault="00E809BF" w:rsidP="008D2013">
      <w:pPr>
        <w:spacing w:after="0"/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Библиотечният фонд на библиотеката към читалището наброява 3621 тома, съдържащи отраслова, българска и чужда /детска и художествена/ литература, както и литература от библиотека за ученика.</w:t>
      </w:r>
    </w:p>
    <w:p w:rsidR="00E809BF" w:rsidRPr="008D2013" w:rsidRDefault="00E809BF" w:rsidP="008D2013">
      <w:pPr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Абонаментите за 2019 г. са: в. „Читалищен вестник”, сп. „Журнал за жената” и сп. „</w:t>
      </w:r>
      <w:proofErr w:type="spellStart"/>
      <w:r w:rsidRPr="008D2013">
        <w:rPr>
          <w:rFonts w:cs="Times New Roman"/>
          <w:sz w:val="24"/>
          <w:szCs w:val="24"/>
        </w:rPr>
        <w:t>Бърборино</w:t>
      </w:r>
      <w:proofErr w:type="spellEnd"/>
      <w:r w:rsidRPr="008D2013">
        <w:rPr>
          <w:rFonts w:cs="Times New Roman"/>
          <w:sz w:val="24"/>
          <w:szCs w:val="24"/>
        </w:rPr>
        <w:t>”, сп.”</w:t>
      </w:r>
      <w:r w:rsidRPr="008D2013">
        <w:rPr>
          <w:rFonts w:cs="Times New Roman"/>
          <w:sz w:val="24"/>
          <w:szCs w:val="24"/>
          <w:lang w:val="en-US"/>
        </w:rPr>
        <w:t xml:space="preserve"> Z</w:t>
      </w:r>
      <w:r w:rsidRPr="008D2013">
        <w:rPr>
          <w:rFonts w:cs="Times New Roman"/>
          <w:sz w:val="24"/>
          <w:szCs w:val="24"/>
        </w:rPr>
        <w:t>”.</w:t>
      </w:r>
    </w:p>
    <w:p w:rsidR="00E809BF" w:rsidRPr="008D2013" w:rsidRDefault="00E809BF" w:rsidP="008D2013">
      <w:pPr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Регистрираните читатели до момента наброяват 64 човека.</w:t>
      </w:r>
    </w:p>
    <w:p w:rsidR="008D2013" w:rsidRPr="008D2013" w:rsidRDefault="00E809BF" w:rsidP="008D2013">
      <w:pPr>
        <w:ind w:left="284" w:firstLine="709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Мероприятията, които са проведени в библиотеката през </w:t>
      </w:r>
      <w:r w:rsidR="008D2013" w:rsidRPr="008D2013">
        <w:rPr>
          <w:rFonts w:cs="Times New Roman"/>
          <w:sz w:val="24"/>
          <w:szCs w:val="24"/>
        </w:rPr>
        <w:t>2019 г.</w:t>
      </w:r>
    </w:p>
    <w:p w:rsidR="00E809BF" w:rsidRPr="008D2013" w:rsidRDefault="00E809BF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lastRenderedPageBreak/>
        <w:t>19.02. изготвяне на табло и витрина с произведения за Васил Левски – Апостола на свободата</w:t>
      </w:r>
    </w:p>
    <w:p w:rsidR="00E809BF" w:rsidRPr="008D2013" w:rsidRDefault="00E809BF" w:rsidP="008D2013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  <w:lang w:val="en-US"/>
        </w:rPr>
        <w:t>26</w:t>
      </w:r>
      <w:r w:rsidRPr="008D2013">
        <w:rPr>
          <w:rFonts w:cs="Times New Roman"/>
          <w:sz w:val="24"/>
          <w:szCs w:val="24"/>
        </w:rPr>
        <w:t>.02. изготвяне на мартеници</w:t>
      </w:r>
    </w:p>
    <w:p w:rsidR="0077493B" w:rsidRPr="008D2013" w:rsidRDefault="0077493B" w:rsidP="008D2013">
      <w:pPr>
        <w:pStyle w:val="a3"/>
        <w:numPr>
          <w:ilvl w:val="0"/>
          <w:numId w:val="2"/>
        </w:numPr>
        <w:spacing w:after="0"/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</w:rPr>
        <w:t>03.03. раздаване на знаменца с трикольора на жителите на с. Добрич</w:t>
      </w:r>
    </w:p>
    <w:p w:rsidR="00E809BF" w:rsidRPr="008D2013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17.03. Оцветяване на пролетни картинки;</w:t>
      </w:r>
    </w:p>
    <w:p w:rsidR="00664614" w:rsidRPr="008D2013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20.03. изготвяне на табло за 1-ва пролет</w:t>
      </w:r>
    </w:p>
    <w:p w:rsidR="00664614" w:rsidRPr="008D2013" w:rsidRDefault="00664614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>02.04. Ден на детската книга – четене на приказки в библиотеката на читалището</w:t>
      </w:r>
    </w:p>
    <w:p w:rsidR="00093591" w:rsidRPr="008D2013" w:rsidRDefault="00093591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>Месец юни – тихи игри, оцветяване, изработка на маски и други предмети от хартия /през целия месец, в удобно за децата време/</w:t>
      </w:r>
    </w:p>
    <w:p w:rsidR="0077493B" w:rsidRPr="008D2013" w:rsidRDefault="0077493B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Юли и август - </w:t>
      </w:r>
      <w:r w:rsidR="005D4F7C" w:rsidRPr="008D2013">
        <w:rPr>
          <w:rFonts w:cs="Times New Roman"/>
          <w:color w:val="000000" w:themeColor="text1"/>
          <w:sz w:val="24"/>
          <w:szCs w:val="24"/>
        </w:rPr>
        <w:t>„Лятна ваканция в библиотеката</w:t>
      </w:r>
      <w:r w:rsidRPr="008D2013">
        <w:rPr>
          <w:rFonts w:cs="Times New Roman"/>
          <w:color w:val="000000" w:themeColor="text1"/>
          <w:sz w:val="24"/>
          <w:szCs w:val="24"/>
        </w:rPr>
        <w:t xml:space="preserve">”, </w:t>
      </w:r>
      <w:r w:rsidR="005D4F7C" w:rsidRPr="008D2013">
        <w:rPr>
          <w:rFonts w:cs="Times New Roman"/>
          <w:color w:val="000000" w:themeColor="text1"/>
          <w:sz w:val="24"/>
          <w:szCs w:val="24"/>
        </w:rPr>
        <w:t xml:space="preserve"> забавни тихи игри, оцветяване на картинки с различна тематика, четене на приказки, разучаване на нови песни и танци.</w:t>
      </w:r>
    </w:p>
    <w:p w:rsidR="0077493B" w:rsidRPr="008D2013" w:rsidRDefault="0077493B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Септември: Клуб  „Веселата </w:t>
      </w:r>
      <w:proofErr w:type="spellStart"/>
      <w:r w:rsidRPr="008D2013">
        <w:rPr>
          <w:rFonts w:cs="Times New Roman"/>
          <w:color w:val="000000" w:themeColor="text1"/>
          <w:sz w:val="24"/>
          <w:szCs w:val="24"/>
        </w:rPr>
        <w:t>работилничка</w:t>
      </w:r>
      <w:proofErr w:type="spellEnd"/>
      <w:r w:rsidRPr="008D2013">
        <w:rPr>
          <w:rFonts w:cs="Times New Roman"/>
          <w:color w:val="000000" w:themeColor="text1"/>
          <w:sz w:val="24"/>
          <w:szCs w:val="24"/>
        </w:rPr>
        <w:t xml:space="preserve"> – сръчни ръце” изработване на картички - апликация</w:t>
      </w:r>
    </w:p>
    <w:p w:rsidR="0077493B" w:rsidRPr="008D2013" w:rsidRDefault="0077493B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09.12. Изработване на коледни фигури, звездички и гирлянди от децата от кръжока „Веселата работилница” и украсяване на елхата и стаите на читалището.</w:t>
      </w:r>
    </w:p>
    <w:p w:rsidR="0018363B" w:rsidRPr="008D2013" w:rsidRDefault="0018363B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>Абонамент за библиотеката за 2020 година за следните списания: „Журнал за жената”, Вълшебното моливче”, „Български фолклор”</w:t>
      </w:r>
      <w:r w:rsidR="0077493B" w:rsidRPr="008D2013">
        <w:rPr>
          <w:rFonts w:cs="Times New Roman"/>
          <w:color w:val="000000" w:themeColor="text1"/>
          <w:sz w:val="24"/>
          <w:szCs w:val="24"/>
        </w:rPr>
        <w:t>.</w:t>
      </w:r>
    </w:p>
    <w:p w:rsidR="00E809BF" w:rsidRPr="008D2013" w:rsidRDefault="00E809BF" w:rsidP="008D2013">
      <w:pPr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Постоянно действащите колективи към читалището са: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Група за автентичен и обработен фолклор, и жътварски песни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Детска фолклорна група „Добричанче”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Детска танцова група „Добричанче”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Танцов клуб „Настроение”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Детска група за театрално и  художествено слово</w:t>
      </w:r>
    </w:p>
    <w:p w:rsidR="00E809BF" w:rsidRPr="008D2013" w:rsidRDefault="00E809BF" w:rsidP="008D2013">
      <w:pPr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Временно действащи колективи: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Детско-юношеска лазарска група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Група – коледари</w:t>
      </w:r>
    </w:p>
    <w:p w:rsidR="00E809BF" w:rsidRPr="008D2013" w:rsidRDefault="00E809BF" w:rsidP="008D2013">
      <w:pPr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Към читалището има изградени следните кръжоци и клубове: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Кръжок по кулинария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Кръжок по театрално майсторство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Клуб по народни танци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Клуб „Веселата </w:t>
      </w:r>
      <w:proofErr w:type="spellStart"/>
      <w:r w:rsidRPr="008D2013">
        <w:rPr>
          <w:rFonts w:cs="Times New Roman"/>
          <w:sz w:val="24"/>
          <w:szCs w:val="24"/>
        </w:rPr>
        <w:t>работилничка-сръчни</w:t>
      </w:r>
      <w:proofErr w:type="spellEnd"/>
      <w:r w:rsidRPr="008D2013">
        <w:rPr>
          <w:rFonts w:cs="Times New Roman"/>
          <w:sz w:val="24"/>
          <w:szCs w:val="24"/>
        </w:rPr>
        <w:t xml:space="preserve"> ръце”</w:t>
      </w:r>
    </w:p>
    <w:p w:rsidR="00E809BF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Кръжок по интереси</w:t>
      </w:r>
    </w:p>
    <w:p w:rsidR="0077493B" w:rsidRPr="008D2013" w:rsidRDefault="00E809BF" w:rsidP="008D2013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Кръжок „Млад градинар”</w:t>
      </w:r>
    </w:p>
    <w:p w:rsidR="0077493B" w:rsidRPr="008D2013" w:rsidRDefault="0077493B" w:rsidP="008D2013">
      <w:pPr>
        <w:pStyle w:val="a3"/>
        <w:ind w:left="1353"/>
        <w:jc w:val="both"/>
        <w:rPr>
          <w:rFonts w:cs="Times New Roman"/>
          <w:sz w:val="24"/>
          <w:szCs w:val="24"/>
        </w:rPr>
      </w:pPr>
    </w:p>
    <w:p w:rsidR="00E809BF" w:rsidRPr="008D2013" w:rsidRDefault="00E809BF" w:rsidP="008D2013">
      <w:pPr>
        <w:ind w:left="993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ИЗЯВИ НА КОЛЕКТИВИТЕ С МЕСТНО ЗНАЧЕНИЕ</w:t>
      </w:r>
      <w:r w:rsidRPr="008D2013">
        <w:rPr>
          <w:rFonts w:cs="Times New Roman"/>
          <w:sz w:val="24"/>
          <w:szCs w:val="24"/>
        </w:rPr>
        <w:t>:</w:t>
      </w:r>
    </w:p>
    <w:p w:rsidR="00E809BF" w:rsidRPr="008D2013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21.01.  „</w:t>
      </w:r>
      <w:proofErr w:type="spellStart"/>
      <w:r w:rsidRPr="008D2013">
        <w:rPr>
          <w:rFonts w:cs="Times New Roman"/>
          <w:sz w:val="24"/>
          <w:szCs w:val="24"/>
        </w:rPr>
        <w:t>Бабинден</w:t>
      </w:r>
      <w:proofErr w:type="spellEnd"/>
      <w:r w:rsidRPr="008D2013">
        <w:rPr>
          <w:rFonts w:cs="Times New Roman"/>
          <w:sz w:val="24"/>
          <w:szCs w:val="24"/>
        </w:rPr>
        <w:t xml:space="preserve">” – характерния на </w:t>
      </w:r>
      <w:proofErr w:type="spellStart"/>
      <w:r w:rsidRPr="008D2013">
        <w:rPr>
          <w:rFonts w:cs="Times New Roman"/>
          <w:sz w:val="24"/>
          <w:szCs w:val="24"/>
        </w:rPr>
        <w:t>бабинден</w:t>
      </w:r>
      <w:proofErr w:type="spellEnd"/>
      <w:r w:rsidRPr="008D2013">
        <w:rPr>
          <w:rFonts w:cs="Times New Roman"/>
          <w:sz w:val="24"/>
          <w:szCs w:val="24"/>
        </w:rPr>
        <w:t xml:space="preserve"> обичай „Подливане” извършихме в читалището от 11:00 часа, с младата майка – Женя Александрова и нейния син - Иван, самодейци и гости на празника;</w:t>
      </w:r>
    </w:p>
    <w:p w:rsidR="00E809BF" w:rsidRPr="008D2013" w:rsidRDefault="00E809BF" w:rsidP="008D2013">
      <w:pPr>
        <w:pStyle w:val="a3"/>
        <w:ind w:left="1211"/>
        <w:rPr>
          <w:rFonts w:cs="Times New Roman"/>
          <w:sz w:val="24"/>
          <w:szCs w:val="24"/>
          <w:lang w:val="en-US"/>
        </w:rPr>
      </w:pPr>
    </w:p>
    <w:p w:rsidR="00E809BF" w:rsidRPr="008D2013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</w:rPr>
        <w:t>На 14.02. организирахме и проведохме обичая „Зарязване” характерен за празника „Трифон Зарезан”,  в двора с лозето на сем. Катя и Петър Петрови. Празника продължи с много веселие, хора и песни, и руйно вино червено;</w:t>
      </w:r>
    </w:p>
    <w:p w:rsidR="00E809BF" w:rsidRPr="008D2013" w:rsidRDefault="00E809BF" w:rsidP="008D2013">
      <w:pPr>
        <w:pStyle w:val="a3"/>
        <w:ind w:left="1353"/>
        <w:rPr>
          <w:rFonts w:cs="Times New Roman"/>
          <w:sz w:val="24"/>
          <w:szCs w:val="24"/>
          <w:lang w:val="en-US"/>
        </w:rPr>
      </w:pPr>
    </w:p>
    <w:p w:rsidR="00750D6B" w:rsidRPr="008D2013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На 01.03. всички самодейни колективи отпразнувахме Деня на самодееца в читалището;</w:t>
      </w:r>
    </w:p>
    <w:p w:rsidR="00750D6B" w:rsidRPr="008D2013" w:rsidRDefault="00750D6B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  <w:lang w:val="en-US"/>
        </w:rPr>
        <w:t>03</w:t>
      </w:r>
      <w:r w:rsidRPr="008D2013">
        <w:rPr>
          <w:rFonts w:cs="Times New Roman"/>
          <w:sz w:val="24"/>
          <w:szCs w:val="24"/>
        </w:rPr>
        <w:t xml:space="preserve">.03. полагане на цветя пред паметната плоча в парка на селото и раздаване на знаменца на жителите от с.Добрич, </w:t>
      </w:r>
      <w:proofErr w:type="spellStart"/>
      <w:r w:rsidRPr="008D2013">
        <w:rPr>
          <w:rFonts w:cs="Times New Roman"/>
          <w:sz w:val="24"/>
          <w:szCs w:val="24"/>
        </w:rPr>
        <w:t>послучай</w:t>
      </w:r>
      <w:proofErr w:type="spellEnd"/>
      <w:r w:rsidRPr="008D2013">
        <w:rPr>
          <w:rFonts w:cs="Times New Roman"/>
          <w:sz w:val="24"/>
          <w:szCs w:val="24"/>
        </w:rPr>
        <w:t xml:space="preserve"> освобождението на България от Турско робство – 3-ти март;</w:t>
      </w:r>
    </w:p>
    <w:p w:rsidR="00E809BF" w:rsidRPr="008D2013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</w:rPr>
        <w:t>03.  През целия месец подготовка на Лазарската група към читалището за празника „Лазаровден” и „Кумичкане”;</w:t>
      </w:r>
    </w:p>
    <w:p w:rsidR="00664614" w:rsidRPr="008D2013" w:rsidRDefault="00664614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  <w:lang w:val="en-US"/>
        </w:rPr>
        <w:t>20</w:t>
      </w:r>
      <w:r w:rsidRPr="008D2013">
        <w:rPr>
          <w:rFonts w:cs="Times New Roman"/>
          <w:color w:val="000000" w:themeColor="text1"/>
          <w:sz w:val="24"/>
          <w:szCs w:val="24"/>
        </w:rPr>
        <w:t xml:space="preserve">.04. Празник „Лазаруване”. </w:t>
      </w:r>
      <w:r w:rsidR="00516752" w:rsidRPr="008D2013">
        <w:rPr>
          <w:rFonts w:cs="Times New Roman"/>
          <w:color w:val="000000" w:themeColor="text1"/>
          <w:sz w:val="24"/>
          <w:szCs w:val="24"/>
        </w:rPr>
        <w:t xml:space="preserve">Посещаване на къщите на жителите от с.Добрич и </w:t>
      </w:r>
      <w:proofErr w:type="spellStart"/>
      <w:r w:rsidR="00516752" w:rsidRPr="008D2013">
        <w:rPr>
          <w:rFonts w:cs="Times New Roman"/>
          <w:color w:val="000000" w:themeColor="text1"/>
          <w:sz w:val="24"/>
          <w:szCs w:val="24"/>
        </w:rPr>
        <w:t>благолавяне</w:t>
      </w:r>
      <w:proofErr w:type="spellEnd"/>
      <w:r w:rsidR="00516752" w:rsidRPr="008D2013">
        <w:rPr>
          <w:rFonts w:cs="Times New Roman"/>
          <w:color w:val="000000" w:themeColor="text1"/>
          <w:sz w:val="24"/>
          <w:szCs w:val="24"/>
        </w:rPr>
        <w:t xml:space="preserve"> на техните стопани за здраве и берекет.</w:t>
      </w:r>
    </w:p>
    <w:p w:rsidR="00664614" w:rsidRPr="008D2013" w:rsidRDefault="00664614" w:rsidP="008D2013">
      <w:pPr>
        <w:pStyle w:val="a3"/>
        <w:numPr>
          <w:ilvl w:val="0"/>
          <w:numId w:val="2"/>
        </w:numPr>
        <w:jc w:val="both"/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>21.04. Представяне и заснемане на обичая „Лазаруване” и  „Кумичкане” в двора за училището”.</w:t>
      </w:r>
      <w:r w:rsidR="00516752" w:rsidRPr="008D2013">
        <w:rPr>
          <w:rFonts w:cs="Times New Roman"/>
          <w:color w:val="000000" w:themeColor="text1"/>
          <w:sz w:val="24"/>
          <w:szCs w:val="24"/>
        </w:rPr>
        <w:t xml:space="preserve"> Хвърляне венците на лазарките в река Банска – на която лазарка венецът излезе пръв тя ще е кумица /водач/ на лазарската група пред следващата година.</w:t>
      </w:r>
    </w:p>
    <w:p w:rsidR="00664614" w:rsidRPr="008D2013" w:rsidRDefault="00516752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29.04. Организиране и провеждане на </w:t>
      </w:r>
      <w:r w:rsidR="00664614" w:rsidRPr="008D2013">
        <w:rPr>
          <w:rFonts w:cs="Times New Roman"/>
          <w:color w:val="000000" w:themeColor="text1"/>
          <w:sz w:val="24"/>
          <w:szCs w:val="24"/>
        </w:rPr>
        <w:t xml:space="preserve">Детски Великденски празник „Чук, чук </w:t>
      </w:r>
      <w:proofErr w:type="spellStart"/>
      <w:r w:rsidR="00664614" w:rsidRPr="008D2013">
        <w:rPr>
          <w:rFonts w:cs="Times New Roman"/>
          <w:color w:val="000000" w:themeColor="text1"/>
          <w:sz w:val="24"/>
          <w:szCs w:val="24"/>
        </w:rPr>
        <w:t>яйчице</w:t>
      </w:r>
      <w:proofErr w:type="spellEnd"/>
      <w:r w:rsidR="00664614" w:rsidRPr="008D2013">
        <w:rPr>
          <w:rFonts w:cs="Times New Roman"/>
          <w:color w:val="000000" w:themeColor="text1"/>
          <w:sz w:val="24"/>
          <w:szCs w:val="24"/>
        </w:rPr>
        <w:t>”.</w:t>
      </w:r>
    </w:p>
    <w:p w:rsidR="00664614" w:rsidRPr="008D2013" w:rsidRDefault="00664614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12.05. Организиране и провеждане на заложения в КК за 2019, НДМФФ „Да се хванем за ръце, да пеем и танцуваме от сърце”. </w:t>
      </w:r>
    </w:p>
    <w:p w:rsidR="00F674E2" w:rsidRPr="008D2013" w:rsidRDefault="0024793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11.06. </w:t>
      </w:r>
      <w:r w:rsidR="00AB764E" w:rsidRPr="008D2013">
        <w:rPr>
          <w:rFonts w:cs="Times New Roman"/>
          <w:sz w:val="24"/>
          <w:szCs w:val="24"/>
        </w:rPr>
        <w:t>Организиран</w:t>
      </w:r>
      <w:r w:rsidR="00F674E2" w:rsidRPr="008D2013">
        <w:rPr>
          <w:rFonts w:cs="Times New Roman"/>
          <w:sz w:val="24"/>
          <w:szCs w:val="24"/>
        </w:rPr>
        <w:t xml:space="preserve">е и </w:t>
      </w:r>
      <w:proofErr w:type="spellStart"/>
      <w:r w:rsidR="00F674E2" w:rsidRPr="008D2013">
        <w:rPr>
          <w:rFonts w:cs="Times New Roman"/>
          <w:sz w:val="24"/>
          <w:szCs w:val="24"/>
        </w:rPr>
        <w:t>проведеждане</w:t>
      </w:r>
      <w:proofErr w:type="spellEnd"/>
      <w:r w:rsidR="00F674E2" w:rsidRPr="008D2013">
        <w:rPr>
          <w:rFonts w:cs="Times New Roman"/>
          <w:sz w:val="24"/>
          <w:szCs w:val="24"/>
        </w:rPr>
        <w:t xml:space="preserve"> на концерт на площада в центъра на с.Добрич, на гостуващия на НЧ „Звездица 2003”,  Детско юношески ансамбъл „</w:t>
      </w:r>
      <w:proofErr w:type="spellStart"/>
      <w:r w:rsidR="00F674E2" w:rsidRPr="008D2013">
        <w:rPr>
          <w:rFonts w:cs="Times New Roman"/>
          <w:sz w:val="24"/>
          <w:szCs w:val="24"/>
        </w:rPr>
        <w:t>Слобода</w:t>
      </w:r>
      <w:proofErr w:type="spellEnd"/>
      <w:r w:rsidR="00F674E2" w:rsidRPr="008D2013">
        <w:rPr>
          <w:rFonts w:cs="Times New Roman"/>
          <w:sz w:val="24"/>
          <w:szCs w:val="24"/>
        </w:rPr>
        <w:t xml:space="preserve">”, от с.Румянка, Нови </w:t>
      </w:r>
      <w:proofErr w:type="spellStart"/>
      <w:r w:rsidR="00F674E2" w:rsidRPr="008D2013">
        <w:rPr>
          <w:rFonts w:cs="Times New Roman"/>
          <w:sz w:val="24"/>
          <w:szCs w:val="24"/>
        </w:rPr>
        <w:t>сад</w:t>
      </w:r>
      <w:proofErr w:type="spellEnd"/>
      <w:r w:rsidR="00F674E2" w:rsidRPr="008D2013">
        <w:rPr>
          <w:rFonts w:cs="Times New Roman"/>
          <w:sz w:val="24"/>
          <w:szCs w:val="24"/>
        </w:rPr>
        <w:t>, Сърбия.</w:t>
      </w:r>
    </w:p>
    <w:p w:rsidR="0024793F" w:rsidRPr="008D2013" w:rsidRDefault="0024793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17.08. Организиране и провеждане на спортен празник „На село с велосипед и ролери”, в центъра на с.Добрич в три дисциплини: колоездене по маршрут, майсторско управление на велосипед и</w:t>
      </w:r>
      <w:r w:rsidR="005D4F7C" w:rsidRPr="008D2013">
        <w:rPr>
          <w:rFonts w:cs="Times New Roman"/>
          <w:sz w:val="24"/>
          <w:szCs w:val="24"/>
        </w:rPr>
        <w:t xml:space="preserve"> състезание с ролери.</w:t>
      </w:r>
    </w:p>
    <w:p w:rsidR="005D4F7C" w:rsidRPr="008D2013" w:rsidRDefault="005D4F7C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19.10. организиране и провеждане на 5-ти НФФ „С вяра в доброто и надежда в бъдещето” в читалищен салон на с. Добрич. Участие на 48 колектива с над 600 участника.</w:t>
      </w:r>
    </w:p>
    <w:p w:rsidR="0018363B" w:rsidRPr="008D2013" w:rsidRDefault="0018363B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16.11.  провеждане на празнична среща на учителите и служителите от бивше ОУ „Неофит Бозвели” и ДГ, с. Добрич под надслов „Да се знае, да се помни”</w:t>
      </w:r>
    </w:p>
    <w:p w:rsidR="00E809BF" w:rsidRPr="008D2013" w:rsidRDefault="0018363B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21.12. организиране и провеждане на коледно и новогодишно парти с участието на ДФГ „Добричанче”, </w:t>
      </w:r>
      <w:proofErr w:type="spellStart"/>
      <w:r w:rsidRPr="008D2013">
        <w:rPr>
          <w:rFonts w:cs="Times New Roman"/>
          <w:sz w:val="24"/>
          <w:szCs w:val="24"/>
        </w:rPr>
        <w:t>инд</w:t>
      </w:r>
      <w:proofErr w:type="spellEnd"/>
      <w:r w:rsidRPr="008D2013">
        <w:rPr>
          <w:rFonts w:cs="Times New Roman"/>
          <w:sz w:val="24"/>
          <w:szCs w:val="24"/>
        </w:rPr>
        <w:t xml:space="preserve">. </w:t>
      </w:r>
      <w:proofErr w:type="spellStart"/>
      <w:r w:rsidRPr="008D2013">
        <w:rPr>
          <w:rFonts w:cs="Times New Roman"/>
          <w:sz w:val="24"/>
          <w:szCs w:val="24"/>
        </w:rPr>
        <w:t>изп</w:t>
      </w:r>
      <w:proofErr w:type="spellEnd"/>
      <w:r w:rsidRPr="008D2013">
        <w:rPr>
          <w:rFonts w:cs="Times New Roman"/>
          <w:sz w:val="24"/>
          <w:szCs w:val="24"/>
        </w:rPr>
        <w:t>. Ваня Колева , Митко Данев, ЖФГ към читалището. Провеждане на томбола и забавни коледни игри с децата.</w:t>
      </w:r>
    </w:p>
    <w:p w:rsidR="00E809BF" w:rsidRPr="008D2013" w:rsidRDefault="00E809BF" w:rsidP="008D2013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ОБЩИНСКИ ПРАЗНИЦИ:</w:t>
      </w:r>
    </w:p>
    <w:p w:rsidR="00664614" w:rsidRPr="008D2013" w:rsidRDefault="00516752" w:rsidP="008D2013">
      <w:pPr>
        <w:pStyle w:val="a3"/>
        <w:numPr>
          <w:ilvl w:val="0"/>
          <w:numId w:val="8"/>
        </w:numPr>
        <w:spacing w:after="0"/>
        <w:ind w:left="993" w:firstLine="0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17.04. участие на  дует: </w:t>
      </w:r>
      <w:r w:rsidR="00664614" w:rsidRPr="008D2013">
        <w:rPr>
          <w:rFonts w:cs="Times New Roman"/>
          <w:color w:val="000000" w:themeColor="text1"/>
          <w:sz w:val="24"/>
          <w:szCs w:val="24"/>
        </w:rPr>
        <w:t>Ваня и Митко Колеви в общински конкурс „Шанс-2019”, Димитровград</w:t>
      </w:r>
    </w:p>
    <w:p w:rsidR="00F674E2" w:rsidRPr="008D2013" w:rsidRDefault="00516752" w:rsidP="008D2013">
      <w:pPr>
        <w:spacing w:after="0"/>
        <w:ind w:left="285"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>Награда: второ място и грамота.</w:t>
      </w:r>
    </w:p>
    <w:p w:rsidR="00E809BF" w:rsidRPr="008D2013" w:rsidRDefault="00E809BF" w:rsidP="008D2013">
      <w:pPr>
        <w:spacing w:after="0"/>
        <w:ind w:left="708" w:firstLine="708"/>
        <w:jc w:val="both"/>
        <w:rPr>
          <w:rFonts w:cs="Times New Roman"/>
          <w:b/>
          <w:sz w:val="24"/>
          <w:szCs w:val="24"/>
        </w:rPr>
      </w:pPr>
    </w:p>
    <w:p w:rsidR="00E809BF" w:rsidRPr="008D2013" w:rsidRDefault="00E809BF" w:rsidP="008D2013">
      <w:pPr>
        <w:ind w:left="284" w:firstLine="709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РЕГИОНАЛНИ ПРАЗНИЦИ:</w:t>
      </w:r>
    </w:p>
    <w:p w:rsidR="00E809BF" w:rsidRPr="008D2013" w:rsidRDefault="00E809BF" w:rsidP="008D2013">
      <w:pPr>
        <w:pStyle w:val="a3"/>
        <w:numPr>
          <w:ilvl w:val="0"/>
          <w:numId w:val="4"/>
        </w:numPr>
        <w:ind w:left="993" w:firstLine="0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lastRenderedPageBreak/>
        <w:t xml:space="preserve">10.03. Участие на ТК „Настроение” на РС „Ден на </w:t>
      </w:r>
      <w:proofErr w:type="spellStart"/>
      <w:r w:rsidRPr="008D2013">
        <w:rPr>
          <w:rFonts w:cs="Times New Roman"/>
          <w:sz w:val="24"/>
          <w:szCs w:val="24"/>
        </w:rPr>
        <w:t>чавгата</w:t>
      </w:r>
      <w:proofErr w:type="spellEnd"/>
      <w:r w:rsidRPr="008D2013">
        <w:rPr>
          <w:rFonts w:cs="Times New Roman"/>
          <w:sz w:val="24"/>
          <w:szCs w:val="24"/>
        </w:rPr>
        <w:t xml:space="preserve"> – сирни заговезни”</w:t>
      </w:r>
    </w:p>
    <w:p w:rsidR="00516752" w:rsidRPr="008D2013" w:rsidRDefault="00E809BF" w:rsidP="008D2013">
      <w:pPr>
        <w:pStyle w:val="a3"/>
        <w:ind w:left="993"/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Грамота за участие.</w:t>
      </w:r>
    </w:p>
    <w:p w:rsidR="00E809BF" w:rsidRPr="008D2013" w:rsidRDefault="00516752" w:rsidP="008D2013">
      <w:pPr>
        <w:pStyle w:val="a3"/>
        <w:numPr>
          <w:ilvl w:val="0"/>
          <w:numId w:val="4"/>
        </w:numPr>
        <w:ind w:left="993" w:firstLine="0"/>
        <w:rPr>
          <w:rFonts w:cs="Times New Roman"/>
          <w:b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24.05. ДФГ и дует: Ваня и Митко Колеви – участие в Димитровград, кв. </w:t>
      </w:r>
      <w:proofErr w:type="spellStart"/>
      <w:r w:rsidRPr="008D2013">
        <w:rPr>
          <w:rFonts w:cs="Times New Roman"/>
          <w:color w:val="000000" w:themeColor="text1"/>
          <w:sz w:val="24"/>
          <w:szCs w:val="24"/>
        </w:rPr>
        <w:t>Черноконево</w:t>
      </w:r>
      <w:proofErr w:type="spellEnd"/>
    </w:p>
    <w:p w:rsidR="00E809BF" w:rsidRDefault="00F674E2" w:rsidP="008D2013">
      <w:pPr>
        <w:pStyle w:val="a3"/>
        <w:ind w:left="993"/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>Награда:  грамота за участие</w:t>
      </w:r>
    </w:p>
    <w:p w:rsidR="008D2013" w:rsidRPr="008D2013" w:rsidRDefault="008D2013" w:rsidP="008D2013">
      <w:pPr>
        <w:pStyle w:val="a3"/>
        <w:ind w:left="993"/>
        <w:rPr>
          <w:rFonts w:cs="Times New Roman"/>
          <w:color w:val="000000" w:themeColor="text1"/>
          <w:sz w:val="24"/>
          <w:szCs w:val="24"/>
        </w:rPr>
      </w:pPr>
    </w:p>
    <w:p w:rsidR="00E809BF" w:rsidRPr="008D2013" w:rsidRDefault="00E809BF" w:rsidP="008D2013">
      <w:pPr>
        <w:pStyle w:val="a3"/>
        <w:spacing w:before="240"/>
        <w:ind w:left="787" w:firstLine="206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НАЦИОНАЛНИ ФЕСТИВАЛИ</w:t>
      </w:r>
    </w:p>
    <w:p w:rsidR="00516752" w:rsidRPr="008D2013" w:rsidRDefault="00516752" w:rsidP="008D2013">
      <w:pPr>
        <w:pStyle w:val="a3"/>
        <w:numPr>
          <w:ilvl w:val="0"/>
          <w:numId w:val="4"/>
        </w:numPr>
        <w:spacing w:before="240"/>
        <w:ind w:left="1134" w:hanging="141"/>
        <w:rPr>
          <w:rFonts w:cs="Times New Roman"/>
          <w:b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  <w:lang w:val="en-US"/>
        </w:rPr>
        <w:t>18</w:t>
      </w:r>
      <w:r w:rsidRPr="008D2013">
        <w:rPr>
          <w:rFonts w:cs="Times New Roman"/>
          <w:color w:val="000000" w:themeColor="text1"/>
          <w:sz w:val="24"/>
          <w:szCs w:val="24"/>
        </w:rPr>
        <w:t xml:space="preserve">.05. Участие на ЖПГ и дует: Ваня и Митко Колеви на 54-ти Национален събор на народното творчество „Китна Тракия пее и танцува”, Хасково – </w:t>
      </w:r>
      <w:proofErr w:type="spellStart"/>
      <w:r w:rsidRPr="008D2013">
        <w:rPr>
          <w:rFonts w:cs="Times New Roman"/>
          <w:color w:val="000000" w:themeColor="text1"/>
          <w:sz w:val="24"/>
          <w:szCs w:val="24"/>
        </w:rPr>
        <w:t>Кенана</w:t>
      </w:r>
      <w:proofErr w:type="spellEnd"/>
      <w:r w:rsidRPr="008D2013">
        <w:rPr>
          <w:rFonts w:cs="Times New Roman"/>
          <w:color w:val="000000" w:themeColor="text1"/>
          <w:sz w:val="24"/>
          <w:szCs w:val="24"/>
        </w:rPr>
        <w:t>.</w:t>
      </w:r>
    </w:p>
    <w:p w:rsidR="00516752" w:rsidRPr="008D2013" w:rsidRDefault="00516752" w:rsidP="008D2013">
      <w:pPr>
        <w:pStyle w:val="a3"/>
        <w:spacing w:before="240"/>
        <w:ind w:left="1134"/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>Награда: грамота и второ място за ЖПГ</w:t>
      </w:r>
    </w:p>
    <w:p w:rsidR="00516752" w:rsidRPr="008D2013" w:rsidRDefault="00516752" w:rsidP="008D2013">
      <w:pPr>
        <w:pStyle w:val="a3"/>
        <w:numPr>
          <w:ilvl w:val="0"/>
          <w:numId w:val="4"/>
        </w:numPr>
        <w:spacing w:before="240"/>
        <w:ind w:left="993" w:firstLine="0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На 01.06. ДФГ „Добричанче”</w:t>
      </w:r>
      <w:r w:rsidR="00093591" w:rsidRPr="008D2013">
        <w:rPr>
          <w:rFonts w:cs="Times New Roman"/>
          <w:sz w:val="24"/>
          <w:szCs w:val="24"/>
        </w:rPr>
        <w:t xml:space="preserve"> и дует: Ваня и Митко Колеви </w:t>
      </w:r>
      <w:r w:rsidRPr="008D2013">
        <w:rPr>
          <w:rFonts w:cs="Times New Roman"/>
          <w:sz w:val="24"/>
          <w:szCs w:val="24"/>
        </w:rPr>
        <w:t xml:space="preserve"> участие на ХХ Национален фолклорен събор „Читалището-храм на </w:t>
      </w:r>
      <w:proofErr w:type="spellStart"/>
      <w:r w:rsidRPr="008D2013">
        <w:rPr>
          <w:rFonts w:cs="Times New Roman"/>
          <w:sz w:val="24"/>
          <w:szCs w:val="24"/>
        </w:rPr>
        <w:t>бъларския</w:t>
      </w:r>
      <w:proofErr w:type="spellEnd"/>
      <w:r w:rsidRPr="008D2013">
        <w:rPr>
          <w:rFonts w:cs="Times New Roman"/>
          <w:sz w:val="24"/>
          <w:szCs w:val="24"/>
        </w:rPr>
        <w:t xml:space="preserve"> дух”, с. Крепост</w:t>
      </w:r>
    </w:p>
    <w:p w:rsidR="00F674E2" w:rsidRPr="008D2013" w:rsidRDefault="00F674E2" w:rsidP="008D2013">
      <w:pPr>
        <w:pStyle w:val="a3"/>
        <w:spacing w:before="240"/>
        <w:ind w:left="993"/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</w:rPr>
        <w:t>Награда: грамота и второ място за дуета и грамота и трето място за ДФГ „Добричанче”.</w:t>
      </w:r>
    </w:p>
    <w:p w:rsidR="0024793F" w:rsidRPr="008D2013" w:rsidRDefault="0024793F" w:rsidP="008D2013">
      <w:pPr>
        <w:pStyle w:val="a3"/>
        <w:numPr>
          <w:ilvl w:val="0"/>
          <w:numId w:val="4"/>
        </w:numPr>
        <w:spacing w:before="240"/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  <w:lang w:val="en-US"/>
        </w:rPr>
        <w:t>11</w:t>
      </w:r>
      <w:r w:rsidRPr="008D2013">
        <w:rPr>
          <w:rFonts w:cs="Times New Roman"/>
          <w:sz w:val="24"/>
          <w:szCs w:val="24"/>
        </w:rPr>
        <w:t xml:space="preserve">.08. Участие на ДФГ „Добричанче”, </w:t>
      </w:r>
      <w:proofErr w:type="spellStart"/>
      <w:r w:rsidRPr="008D2013">
        <w:rPr>
          <w:rFonts w:cs="Times New Roman"/>
          <w:sz w:val="24"/>
          <w:szCs w:val="24"/>
        </w:rPr>
        <w:t>инд</w:t>
      </w:r>
      <w:proofErr w:type="spellEnd"/>
      <w:r w:rsidRPr="008D2013">
        <w:rPr>
          <w:rFonts w:cs="Times New Roman"/>
          <w:sz w:val="24"/>
          <w:szCs w:val="24"/>
        </w:rPr>
        <w:t xml:space="preserve">. </w:t>
      </w:r>
      <w:proofErr w:type="spellStart"/>
      <w:r w:rsidRPr="008D2013">
        <w:rPr>
          <w:rFonts w:cs="Times New Roman"/>
          <w:sz w:val="24"/>
          <w:szCs w:val="24"/>
        </w:rPr>
        <w:t>изп</w:t>
      </w:r>
      <w:proofErr w:type="spellEnd"/>
      <w:r w:rsidRPr="008D2013">
        <w:rPr>
          <w:rFonts w:cs="Times New Roman"/>
          <w:sz w:val="24"/>
          <w:szCs w:val="24"/>
        </w:rPr>
        <w:t>. Ваня Колева и дует: Ваня и Митко Колеви на 8-ми НФС „По стъпките на Св. Богородица”, с. Добрич</w:t>
      </w:r>
    </w:p>
    <w:p w:rsidR="0024793F" w:rsidRPr="008D2013" w:rsidRDefault="0024793F" w:rsidP="008D2013">
      <w:pPr>
        <w:pStyle w:val="a3"/>
        <w:spacing w:before="240"/>
        <w:ind w:left="1713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Награда: грамота и златен медал за </w:t>
      </w:r>
      <w:proofErr w:type="spellStart"/>
      <w:r w:rsidRPr="008D2013">
        <w:rPr>
          <w:rFonts w:cs="Times New Roman"/>
          <w:sz w:val="24"/>
          <w:szCs w:val="24"/>
        </w:rPr>
        <w:t>инд</w:t>
      </w:r>
      <w:proofErr w:type="spellEnd"/>
      <w:r w:rsidRPr="008D2013">
        <w:rPr>
          <w:rFonts w:cs="Times New Roman"/>
          <w:sz w:val="24"/>
          <w:szCs w:val="24"/>
        </w:rPr>
        <w:t xml:space="preserve">. </w:t>
      </w:r>
      <w:proofErr w:type="spellStart"/>
      <w:r w:rsidRPr="008D2013">
        <w:rPr>
          <w:rFonts w:cs="Times New Roman"/>
          <w:sz w:val="24"/>
          <w:szCs w:val="24"/>
        </w:rPr>
        <w:t>изп</w:t>
      </w:r>
      <w:proofErr w:type="spellEnd"/>
      <w:r w:rsidRPr="008D2013">
        <w:rPr>
          <w:rFonts w:cs="Times New Roman"/>
          <w:sz w:val="24"/>
          <w:szCs w:val="24"/>
        </w:rPr>
        <w:t>. Ваня Колева</w:t>
      </w:r>
    </w:p>
    <w:p w:rsidR="0024793F" w:rsidRPr="008D2013" w:rsidRDefault="0024793F" w:rsidP="008D2013">
      <w:pPr>
        <w:pStyle w:val="a3"/>
        <w:tabs>
          <w:tab w:val="left" w:pos="708"/>
          <w:tab w:val="left" w:pos="1416"/>
          <w:tab w:val="left" w:pos="2124"/>
          <w:tab w:val="left" w:pos="2715"/>
        </w:tabs>
        <w:spacing w:before="240"/>
        <w:ind w:left="1713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ab/>
      </w:r>
      <w:r w:rsidRPr="008D2013">
        <w:rPr>
          <w:rFonts w:cs="Times New Roman"/>
          <w:sz w:val="24"/>
          <w:szCs w:val="24"/>
        </w:rPr>
        <w:tab/>
        <w:t>Грамота и сребърен медал за ДФГ „Добричанче”</w:t>
      </w:r>
    </w:p>
    <w:p w:rsidR="0024793F" w:rsidRPr="008D2013" w:rsidRDefault="005D4F7C" w:rsidP="008D2013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715"/>
        </w:tabs>
        <w:spacing w:before="240"/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</w:rPr>
        <w:t xml:space="preserve">22.09.  Участие на ДФГ „Добричанче”, </w:t>
      </w:r>
      <w:proofErr w:type="spellStart"/>
      <w:r w:rsidRPr="008D2013">
        <w:rPr>
          <w:rFonts w:cs="Times New Roman"/>
          <w:sz w:val="24"/>
          <w:szCs w:val="24"/>
        </w:rPr>
        <w:t>инд</w:t>
      </w:r>
      <w:proofErr w:type="spellEnd"/>
      <w:r w:rsidRPr="008D2013">
        <w:rPr>
          <w:rFonts w:cs="Times New Roman"/>
          <w:sz w:val="24"/>
          <w:szCs w:val="24"/>
        </w:rPr>
        <w:t xml:space="preserve">. </w:t>
      </w:r>
      <w:proofErr w:type="spellStart"/>
      <w:r w:rsidRPr="008D2013">
        <w:rPr>
          <w:rFonts w:cs="Times New Roman"/>
          <w:sz w:val="24"/>
          <w:szCs w:val="24"/>
        </w:rPr>
        <w:t>изп</w:t>
      </w:r>
      <w:proofErr w:type="spellEnd"/>
      <w:r w:rsidRPr="008D2013">
        <w:rPr>
          <w:rFonts w:cs="Times New Roman"/>
          <w:sz w:val="24"/>
          <w:szCs w:val="24"/>
        </w:rPr>
        <w:t xml:space="preserve">. Ваня Колева и ЖФГ на „Празник на </w:t>
      </w:r>
      <w:proofErr w:type="spellStart"/>
      <w:r w:rsidRPr="008D2013">
        <w:rPr>
          <w:rFonts w:cs="Times New Roman"/>
          <w:sz w:val="24"/>
          <w:szCs w:val="24"/>
        </w:rPr>
        <w:t>кешкека</w:t>
      </w:r>
      <w:proofErr w:type="spellEnd"/>
      <w:r w:rsidRPr="008D2013">
        <w:rPr>
          <w:rFonts w:cs="Times New Roman"/>
          <w:sz w:val="24"/>
          <w:szCs w:val="24"/>
        </w:rPr>
        <w:t xml:space="preserve">”, с. Радилово, </w:t>
      </w:r>
      <w:proofErr w:type="spellStart"/>
      <w:r w:rsidRPr="008D2013">
        <w:rPr>
          <w:rFonts w:cs="Times New Roman"/>
          <w:sz w:val="24"/>
          <w:szCs w:val="24"/>
        </w:rPr>
        <w:t>обл</w:t>
      </w:r>
      <w:proofErr w:type="spellEnd"/>
      <w:r w:rsidRPr="008D2013">
        <w:rPr>
          <w:rFonts w:cs="Times New Roman"/>
          <w:sz w:val="24"/>
          <w:szCs w:val="24"/>
        </w:rPr>
        <w:t>. Панагюрище, грамота за участие, празничен подарък.</w:t>
      </w:r>
    </w:p>
    <w:p w:rsidR="005D4F7C" w:rsidRPr="008D2013" w:rsidRDefault="005D4F7C" w:rsidP="008D2013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715"/>
        </w:tabs>
        <w:spacing w:before="240"/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</w:rPr>
        <w:t xml:space="preserve">05.10. Участие на </w:t>
      </w:r>
      <w:proofErr w:type="spellStart"/>
      <w:r w:rsidRPr="008D2013">
        <w:rPr>
          <w:rFonts w:cs="Times New Roman"/>
          <w:sz w:val="24"/>
          <w:szCs w:val="24"/>
        </w:rPr>
        <w:t>инд</w:t>
      </w:r>
      <w:proofErr w:type="spellEnd"/>
      <w:r w:rsidRPr="008D2013">
        <w:rPr>
          <w:rFonts w:cs="Times New Roman"/>
          <w:sz w:val="24"/>
          <w:szCs w:val="24"/>
        </w:rPr>
        <w:t xml:space="preserve">. </w:t>
      </w:r>
      <w:proofErr w:type="spellStart"/>
      <w:r w:rsidRPr="008D2013">
        <w:rPr>
          <w:rFonts w:cs="Times New Roman"/>
          <w:sz w:val="24"/>
          <w:szCs w:val="24"/>
        </w:rPr>
        <w:t>изп</w:t>
      </w:r>
      <w:proofErr w:type="spellEnd"/>
      <w:r w:rsidRPr="008D2013">
        <w:rPr>
          <w:rFonts w:cs="Times New Roman"/>
          <w:sz w:val="24"/>
          <w:szCs w:val="24"/>
        </w:rPr>
        <w:t>. Ваня Колева на 2-ри ФФ „С песните на Тодор Кожухаров”, гр. Хасково – грамота за участие.</w:t>
      </w:r>
    </w:p>
    <w:p w:rsidR="0018363B" w:rsidRPr="008D2013" w:rsidRDefault="0018363B" w:rsidP="008D2013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715"/>
        </w:tabs>
        <w:spacing w:before="240"/>
        <w:rPr>
          <w:rFonts w:cs="Times New Roman"/>
          <w:sz w:val="24"/>
          <w:szCs w:val="24"/>
          <w:lang w:val="en-US"/>
        </w:rPr>
      </w:pPr>
      <w:r w:rsidRPr="008D2013">
        <w:rPr>
          <w:rFonts w:cs="Times New Roman"/>
          <w:sz w:val="24"/>
          <w:szCs w:val="24"/>
        </w:rPr>
        <w:t>06.10. участие на група за стари градски песни на 5-ти НФ на старата градска песен „ песните на Свила – минаха години”, гр. Свиленград – грамота за участие.</w:t>
      </w:r>
    </w:p>
    <w:p w:rsidR="00093591" w:rsidRPr="008D2013" w:rsidRDefault="00093591" w:rsidP="008D2013">
      <w:pPr>
        <w:pStyle w:val="a3"/>
        <w:spacing w:before="240"/>
        <w:ind w:left="993"/>
        <w:rPr>
          <w:rFonts w:cs="Times New Roman"/>
          <w:b/>
          <w:sz w:val="24"/>
          <w:szCs w:val="24"/>
        </w:rPr>
      </w:pPr>
    </w:p>
    <w:p w:rsidR="00E809BF" w:rsidRPr="008D2013" w:rsidRDefault="00E809BF" w:rsidP="008D2013">
      <w:pPr>
        <w:ind w:left="143" w:firstLine="708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МЕЖДУНАРОДНИ ФЕСТИВАЛИ:</w:t>
      </w:r>
    </w:p>
    <w:p w:rsidR="00F674E2" w:rsidRPr="008D2013" w:rsidRDefault="00F674E2" w:rsidP="008D2013">
      <w:pPr>
        <w:pStyle w:val="a3"/>
        <w:numPr>
          <w:ilvl w:val="0"/>
          <w:numId w:val="4"/>
        </w:numPr>
        <w:ind w:left="1134" w:hanging="141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sz w:val="24"/>
          <w:szCs w:val="24"/>
        </w:rPr>
        <w:t>09.06. ЖПГ</w:t>
      </w:r>
      <w:r w:rsidR="00093591" w:rsidRPr="008D2013">
        <w:rPr>
          <w:rFonts w:cs="Times New Roman"/>
          <w:sz w:val="24"/>
          <w:szCs w:val="24"/>
        </w:rPr>
        <w:t>,</w:t>
      </w:r>
      <w:r w:rsidRPr="008D2013">
        <w:rPr>
          <w:rFonts w:cs="Times New Roman"/>
          <w:sz w:val="24"/>
          <w:szCs w:val="24"/>
        </w:rPr>
        <w:t xml:space="preserve"> участие на юбилейния концерт на Ансамбъл „Звездица”, гр. Димитровград</w:t>
      </w:r>
    </w:p>
    <w:p w:rsidR="00F674E2" w:rsidRPr="008D2013" w:rsidRDefault="00F674E2" w:rsidP="008D2013">
      <w:pPr>
        <w:pStyle w:val="a3"/>
        <w:numPr>
          <w:ilvl w:val="0"/>
          <w:numId w:val="4"/>
        </w:numPr>
        <w:ind w:left="993" w:firstLine="0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sz w:val="24"/>
          <w:szCs w:val="24"/>
        </w:rPr>
        <w:t>10.06. ДФГ „Добричанче” и дуе</w:t>
      </w:r>
      <w:r w:rsidR="00093591" w:rsidRPr="008D2013">
        <w:rPr>
          <w:rFonts w:cs="Times New Roman"/>
          <w:sz w:val="24"/>
          <w:szCs w:val="24"/>
        </w:rPr>
        <w:t xml:space="preserve">т: Ваня и Митко Колеви, </w:t>
      </w:r>
      <w:r w:rsidRPr="008D2013">
        <w:rPr>
          <w:rFonts w:cs="Times New Roman"/>
          <w:sz w:val="24"/>
          <w:szCs w:val="24"/>
        </w:rPr>
        <w:t xml:space="preserve"> участие на юбилейния концерт на Ансамбъл „Звездица”, гр.Димитровград</w:t>
      </w:r>
    </w:p>
    <w:p w:rsidR="00E809BF" w:rsidRPr="008D2013" w:rsidRDefault="00F674E2" w:rsidP="009D36A2">
      <w:pPr>
        <w:pStyle w:val="a3"/>
        <w:ind w:left="993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sz w:val="24"/>
          <w:szCs w:val="24"/>
        </w:rPr>
        <w:t>Награди: грамота за участие и подаръци от НЧ „Звездица 2003”</w:t>
      </w:r>
    </w:p>
    <w:p w:rsidR="00E809BF" w:rsidRPr="008D2013" w:rsidRDefault="00E809BF" w:rsidP="008D2013">
      <w:pPr>
        <w:ind w:left="851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МЕРОПРИЯТИЯ СЪВМЕСТНО С ЦЪРВИ, ДЕТСКИ ГРАДИНИ, ПЕНСИОНЕРСКИ КЛУБОВЕ, НПО и др..</w:t>
      </w:r>
    </w:p>
    <w:p w:rsidR="00E809BF" w:rsidRPr="008D2013" w:rsidRDefault="00E809BF" w:rsidP="008D2013">
      <w:pPr>
        <w:pStyle w:val="a3"/>
        <w:numPr>
          <w:ilvl w:val="0"/>
          <w:numId w:val="2"/>
        </w:numPr>
        <w:spacing w:before="240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На 01.03. Празник „Баба Марта”, посетихме  децата от ДГ „Райна Княгиня”, с.Добрич, като им завърза </w:t>
      </w:r>
      <w:proofErr w:type="spellStart"/>
      <w:r w:rsidRPr="008D2013">
        <w:rPr>
          <w:rFonts w:cs="Times New Roman"/>
          <w:sz w:val="24"/>
          <w:szCs w:val="24"/>
        </w:rPr>
        <w:t>мартенички</w:t>
      </w:r>
      <w:proofErr w:type="spellEnd"/>
      <w:r w:rsidRPr="008D2013">
        <w:rPr>
          <w:rFonts w:cs="Times New Roman"/>
          <w:sz w:val="24"/>
          <w:szCs w:val="24"/>
        </w:rPr>
        <w:t xml:space="preserve"> за здраве, да са бели и червени, румени засмени и на всички деца подарихме книжка за оцветяване „Обичам баба Марта”;</w:t>
      </w:r>
    </w:p>
    <w:p w:rsidR="00F674E2" w:rsidRPr="008D2013" w:rsidRDefault="00F674E2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lastRenderedPageBreak/>
        <w:t>На 02.01. ДФГ „Добричан</w:t>
      </w:r>
      <w:r w:rsidR="00AB764E" w:rsidRPr="008D2013">
        <w:rPr>
          <w:rFonts w:cs="Times New Roman"/>
          <w:sz w:val="24"/>
          <w:szCs w:val="24"/>
        </w:rPr>
        <w:t xml:space="preserve">че” и дует: Ваня и Митко Колеви, </w:t>
      </w:r>
      <w:r w:rsidRPr="008D2013">
        <w:rPr>
          <w:rFonts w:cs="Times New Roman"/>
          <w:sz w:val="24"/>
          <w:szCs w:val="24"/>
        </w:rPr>
        <w:t>участие на Детския празник „Здравей лято” в местността „Нимфите”, с.Каснаково.</w:t>
      </w:r>
    </w:p>
    <w:p w:rsidR="00F674E2" w:rsidRPr="008D2013" w:rsidRDefault="00F674E2" w:rsidP="008D2013">
      <w:pPr>
        <w:pStyle w:val="a3"/>
        <w:spacing w:before="240"/>
        <w:ind w:left="1211"/>
        <w:rPr>
          <w:rFonts w:cs="Times New Roman"/>
          <w:sz w:val="24"/>
          <w:szCs w:val="24"/>
        </w:rPr>
      </w:pPr>
    </w:p>
    <w:p w:rsidR="00E809BF" w:rsidRPr="008D2013" w:rsidRDefault="00E809BF" w:rsidP="008D2013">
      <w:pPr>
        <w:ind w:left="143" w:firstLine="708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ДАРИТЕЛСКА АКЦИЯ:</w:t>
      </w:r>
    </w:p>
    <w:p w:rsidR="00664614" w:rsidRPr="008D2013" w:rsidRDefault="00664614" w:rsidP="008D2013">
      <w:pPr>
        <w:pStyle w:val="a3"/>
        <w:numPr>
          <w:ilvl w:val="0"/>
          <w:numId w:val="2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06.04. участие на ТК „Настроение” на благотворителния празник на </w:t>
      </w:r>
      <w:proofErr w:type="spellStart"/>
      <w:r w:rsidRPr="008D2013">
        <w:rPr>
          <w:rFonts w:cs="Times New Roman"/>
          <w:color w:val="000000" w:themeColor="text1"/>
          <w:sz w:val="24"/>
          <w:szCs w:val="24"/>
        </w:rPr>
        <w:t>Ротари</w:t>
      </w:r>
      <w:proofErr w:type="spellEnd"/>
      <w:r w:rsidRPr="008D2013">
        <w:rPr>
          <w:rFonts w:cs="Times New Roman"/>
          <w:color w:val="000000" w:themeColor="text1"/>
          <w:sz w:val="24"/>
          <w:szCs w:val="24"/>
        </w:rPr>
        <w:t xml:space="preserve"> клуб – Димитровград.</w:t>
      </w:r>
    </w:p>
    <w:p w:rsidR="00E809BF" w:rsidRPr="008D2013" w:rsidRDefault="00E809BF" w:rsidP="008D2013">
      <w:pPr>
        <w:ind w:left="143" w:firstLine="708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 xml:space="preserve"> СОЦИАЛНА и ОБРАЗОВАТЕЛНА ДЕЙНОСТ:</w:t>
      </w:r>
    </w:p>
    <w:p w:rsidR="00E809BF" w:rsidRPr="008D2013" w:rsidRDefault="00E809BF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 Осигуряване достъп на жителите от с.Добрич до Специализирана болница за рехабилитация „Несебър” – гр.Несебър.</w:t>
      </w:r>
    </w:p>
    <w:p w:rsidR="0018363B" w:rsidRPr="008D2013" w:rsidRDefault="0018363B" w:rsidP="008D2013">
      <w:pPr>
        <w:pStyle w:val="a3"/>
        <w:ind w:left="1211"/>
        <w:rPr>
          <w:rFonts w:cs="Times New Roman"/>
          <w:sz w:val="24"/>
          <w:szCs w:val="24"/>
        </w:rPr>
      </w:pPr>
    </w:p>
    <w:p w:rsidR="0018363B" w:rsidRPr="008D2013" w:rsidRDefault="0018363B" w:rsidP="008D2013">
      <w:pPr>
        <w:ind w:left="851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РЕМОНТНИ ДЕЙНОСТИ:</w:t>
      </w:r>
    </w:p>
    <w:p w:rsidR="00093591" w:rsidRPr="008D2013" w:rsidRDefault="0018363B" w:rsidP="008D2013">
      <w:pPr>
        <w:pStyle w:val="a3"/>
        <w:numPr>
          <w:ilvl w:val="0"/>
          <w:numId w:val="2"/>
        </w:numPr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Ремонт ма електроинсталацията на дългия коридор и смяна на лампа на стълбището</w:t>
      </w:r>
    </w:p>
    <w:p w:rsidR="00E809BF" w:rsidRPr="008D2013" w:rsidRDefault="00E809BF" w:rsidP="008D2013">
      <w:pPr>
        <w:pStyle w:val="a3"/>
        <w:ind w:left="1211"/>
        <w:rPr>
          <w:rFonts w:cs="Times New Roman"/>
          <w:sz w:val="24"/>
          <w:szCs w:val="24"/>
        </w:rPr>
      </w:pPr>
    </w:p>
    <w:p w:rsidR="00E809BF" w:rsidRPr="008D2013" w:rsidRDefault="00093591" w:rsidP="008D2013">
      <w:pPr>
        <w:pStyle w:val="a3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СЕМИНАРИ И ОБУЧЕНИЯ</w:t>
      </w:r>
    </w:p>
    <w:p w:rsidR="00093591" w:rsidRPr="008D2013" w:rsidRDefault="00A943BB" w:rsidP="008D2013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18.11. Организиране на работна среща от РБ „Христо Смирненски”, гр. Хасково с библиотекари и читалищни секретари от общините Димитровград и Минерални бани на тема: Регистър на обществените библиотеки. Проблеми и тяхното решаване. Организация на библиотечните фондове, основни библиотечни документи и работа с тях.</w:t>
      </w:r>
    </w:p>
    <w:p w:rsidR="00A943BB" w:rsidRPr="008D2013" w:rsidRDefault="008D2013" w:rsidP="008D2013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/>
        </w:rPr>
      </w:pPr>
      <w:r w:rsidRPr="008D2013">
        <w:rPr>
          <w:rFonts w:asciiTheme="minorHAnsi" w:hAnsiTheme="minorHAnsi"/>
          <w:b/>
          <w:bCs/>
        </w:rPr>
        <w:t xml:space="preserve">Обучение „Изпълнение на проекти“ </w:t>
      </w:r>
      <w:r w:rsidRPr="008D2013">
        <w:rPr>
          <w:rFonts w:asciiTheme="minorHAnsi" w:hAnsiTheme="minorHAnsi"/>
        </w:rPr>
        <w:t xml:space="preserve">по Програмата </w:t>
      </w:r>
      <w:proofErr w:type="spellStart"/>
      <w:r w:rsidRPr="008D2013">
        <w:rPr>
          <w:rFonts w:asciiTheme="minorHAnsi" w:hAnsiTheme="minorHAnsi"/>
        </w:rPr>
        <w:t>Interreg-ИПП</w:t>
      </w:r>
      <w:proofErr w:type="spellEnd"/>
      <w:r w:rsidRPr="008D2013">
        <w:rPr>
          <w:rFonts w:asciiTheme="minorHAnsi" w:hAnsiTheme="minorHAnsi"/>
        </w:rPr>
        <w:t xml:space="preserve"> за трансгранично сътрудничество България </w:t>
      </w:r>
      <w:r w:rsidRPr="008D2013">
        <w:rPr>
          <w:rFonts w:asciiTheme="minorHAnsi" w:hAnsiTheme="minorHAnsi"/>
          <w:i/>
          <w:iCs/>
        </w:rPr>
        <w:t xml:space="preserve">– </w:t>
      </w:r>
      <w:r w:rsidRPr="008D2013">
        <w:rPr>
          <w:rFonts w:asciiTheme="minorHAnsi" w:hAnsiTheme="minorHAnsi"/>
        </w:rPr>
        <w:t>Турция 2014-2020 г.</w:t>
      </w:r>
    </w:p>
    <w:p w:rsidR="00093591" w:rsidRPr="008D2013" w:rsidRDefault="00093591" w:rsidP="008D2013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09BF" w:rsidRPr="008D2013" w:rsidRDefault="00E809BF" w:rsidP="008D2013">
      <w:pPr>
        <w:pStyle w:val="a3"/>
        <w:jc w:val="both"/>
        <w:rPr>
          <w:rFonts w:cs="Times New Roman"/>
          <w:b/>
          <w:sz w:val="24"/>
          <w:szCs w:val="24"/>
        </w:rPr>
      </w:pPr>
      <w:r w:rsidRPr="008D2013">
        <w:rPr>
          <w:rFonts w:cs="Times New Roman"/>
          <w:b/>
          <w:sz w:val="24"/>
          <w:szCs w:val="24"/>
        </w:rPr>
        <w:t>КАНДИДАТСВАНЕ ПО ПРОЕКТИ:</w:t>
      </w:r>
    </w:p>
    <w:p w:rsidR="00E809BF" w:rsidRPr="008D2013" w:rsidRDefault="00E809BF" w:rsidP="008D2013">
      <w:pPr>
        <w:pStyle w:val="a3"/>
        <w:jc w:val="both"/>
        <w:rPr>
          <w:rFonts w:cs="Times New Roman"/>
          <w:b/>
          <w:sz w:val="24"/>
          <w:szCs w:val="24"/>
        </w:rPr>
      </w:pPr>
    </w:p>
    <w:p w:rsidR="00E809BF" w:rsidRPr="008D2013" w:rsidRDefault="00E809BF" w:rsidP="008D2013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Кандидатстване по програма </w:t>
      </w:r>
      <w:r w:rsidRPr="008D2013">
        <w:rPr>
          <w:rFonts w:cs="Times New Roman"/>
          <w:sz w:val="24"/>
          <w:szCs w:val="24"/>
          <w:lang w:val="en-US"/>
        </w:rPr>
        <w:t>INTERREG-IPA CBC Bulgaria-Turkey CCI2014TC1615CB005</w:t>
      </w:r>
      <w:r w:rsidRPr="008D2013">
        <w:rPr>
          <w:rFonts w:cs="Times New Roman"/>
          <w:sz w:val="24"/>
          <w:szCs w:val="24"/>
        </w:rPr>
        <w:t>, втора покана, приоритетна ос „Опазване на околната среда”</w:t>
      </w:r>
    </w:p>
    <w:p w:rsidR="008D2013" w:rsidRPr="008D2013" w:rsidRDefault="005D4F7C" w:rsidP="008D2013">
      <w:pPr>
        <w:pStyle w:val="a3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 xml:space="preserve">Подписване на договора по проект „Пазители на Тракия”, по Програма </w:t>
      </w:r>
      <w:r w:rsidRPr="008D2013">
        <w:rPr>
          <w:rFonts w:cs="Times New Roman"/>
          <w:sz w:val="24"/>
          <w:szCs w:val="24"/>
          <w:lang w:val="en-US"/>
        </w:rPr>
        <w:t>INTERREG-IPA CBC Bulgaria-Turkey CCI2014TC1615CB005</w:t>
      </w:r>
      <w:r w:rsidR="008D2013" w:rsidRPr="008D2013">
        <w:rPr>
          <w:rFonts w:cs="Times New Roman"/>
          <w:sz w:val="24"/>
          <w:szCs w:val="24"/>
        </w:rPr>
        <w:t>- приоритетна ос „Опазване на околната среда”, втора покана</w:t>
      </w:r>
    </w:p>
    <w:p w:rsidR="0077493B" w:rsidRPr="008D2013" w:rsidRDefault="0018363B" w:rsidP="008D2013">
      <w:pPr>
        <w:pStyle w:val="a3"/>
        <w:numPr>
          <w:ilvl w:val="0"/>
          <w:numId w:val="3"/>
        </w:numPr>
        <w:rPr>
          <w:rFonts w:cs="Times New Roman"/>
          <w:color w:val="000000" w:themeColor="text1"/>
          <w:sz w:val="24"/>
          <w:szCs w:val="24"/>
        </w:rPr>
      </w:pPr>
      <w:r w:rsidRPr="008D2013">
        <w:rPr>
          <w:rFonts w:cs="Times New Roman"/>
          <w:color w:val="000000" w:themeColor="text1"/>
          <w:sz w:val="24"/>
          <w:szCs w:val="24"/>
        </w:rPr>
        <w:t xml:space="preserve">Участие по проект „Българските библиотеки – съвременни центрове за четене и информираност”, 2019 г. втора конкурсна сесия </w:t>
      </w:r>
      <w:r w:rsidR="0077493B" w:rsidRPr="008D2013">
        <w:rPr>
          <w:rFonts w:cs="Times New Roman"/>
          <w:color w:val="000000" w:themeColor="text1"/>
          <w:sz w:val="24"/>
          <w:szCs w:val="24"/>
        </w:rPr>
        <w:t>–</w:t>
      </w:r>
      <w:r w:rsidRPr="008D2013">
        <w:rPr>
          <w:rFonts w:cs="Times New Roman"/>
          <w:color w:val="000000" w:themeColor="text1"/>
          <w:sz w:val="24"/>
          <w:szCs w:val="24"/>
        </w:rPr>
        <w:t xml:space="preserve"> спечелен</w:t>
      </w:r>
    </w:p>
    <w:p w:rsidR="008D2013" w:rsidRPr="008D2013" w:rsidRDefault="008D2013" w:rsidP="008D2013">
      <w:pPr>
        <w:pStyle w:val="a3"/>
        <w:ind w:left="1440"/>
        <w:rPr>
          <w:rFonts w:cs="Times New Roman"/>
          <w:color w:val="000000" w:themeColor="text1"/>
          <w:sz w:val="24"/>
          <w:szCs w:val="24"/>
        </w:rPr>
      </w:pPr>
    </w:p>
    <w:p w:rsidR="008D2013" w:rsidRPr="008D2013" w:rsidRDefault="00E809BF" w:rsidP="009D36A2">
      <w:pPr>
        <w:ind w:left="360" w:firstLine="348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>Читалището продължава събирането на старинни вещи /автентични оръдия на труда, носии, фотоснимки./за обогатяването на музейната сбирка.</w:t>
      </w:r>
    </w:p>
    <w:p w:rsidR="00093591" w:rsidRPr="008D2013" w:rsidRDefault="00093591" w:rsidP="008D2013">
      <w:pPr>
        <w:rPr>
          <w:rFonts w:cs="Times New Roman"/>
          <w:sz w:val="24"/>
          <w:szCs w:val="24"/>
        </w:rPr>
      </w:pPr>
    </w:p>
    <w:p w:rsidR="00E809BF" w:rsidRPr="008D2013" w:rsidRDefault="00E809BF" w:rsidP="008D2013">
      <w:pPr>
        <w:tabs>
          <w:tab w:val="left" w:pos="5203"/>
        </w:tabs>
        <w:spacing w:after="0"/>
        <w:ind w:left="360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ab/>
        <w:t>ПРЕДСЕДАТЕЛ:</w:t>
      </w:r>
    </w:p>
    <w:p w:rsidR="00E809BF" w:rsidRPr="008D2013" w:rsidRDefault="00E809BF" w:rsidP="008D2013">
      <w:pPr>
        <w:tabs>
          <w:tab w:val="left" w:pos="2085"/>
          <w:tab w:val="left" w:pos="5203"/>
        </w:tabs>
        <w:spacing w:after="0"/>
        <w:ind w:left="360"/>
        <w:rPr>
          <w:rFonts w:cs="Times New Roman"/>
          <w:sz w:val="24"/>
          <w:szCs w:val="24"/>
        </w:rPr>
      </w:pPr>
      <w:r w:rsidRPr="008D2013">
        <w:rPr>
          <w:rFonts w:cs="Times New Roman"/>
          <w:sz w:val="24"/>
          <w:szCs w:val="24"/>
        </w:rPr>
        <w:tab/>
      </w:r>
      <w:r w:rsidRPr="008D2013">
        <w:rPr>
          <w:rFonts w:cs="Times New Roman"/>
          <w:sz w:val="24"/>
          <w:szCs w:val="24"/>
        </w:rPr>
        <w:tab/>
      </w:r>
      <w:r w:rsidRPr="008D2013">
        <w:rPr>
          <w:rFonts w:cs="Times New Roman"/>
          <w:sz w:val="24"/>
          <w:szCs w:val="24"/>
        </w:rPr>
        <w:tab/>
      </w:r>
      <w:r w:rsidRPr="008D2013">
        <w:rPr>
          <w:rFonts w:cs="Times New Roman"/>
          <w:sz w:val="24"/>
          <w:szCs w:val="24"/>
        </w:rPr>
        <w:tab/>
        <w:t>/Стефка Иванова/</w:t>
      </w:r>
    </w:p>
    <w:sectPr w:rsidR="00E809BF" w:rsidRPr="008D2013" w:rsidSect="008D201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EE8"/>
    <w:multiLevelType w:val="hybridMultilevel"/>
    <w:tmpl w:val="1D3E5B18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EEA01F5"/>
    <w:multiLevelType w:val="multilevel"/>
    <w:tmpl w:val="8FB0F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E695B08"/>
    <w:multiLevelType w:val="hybridMultilevel"/>
    <w:tmpl w:val="1E8C3CF4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58E800D8"/>
    <w:multiLevelType w:val="hybridMultilevel"/>
    <w:tmpl w:val="8BE0B22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123F19"/>
    <w:multiLevelType w:val="multilevel"/>
    <w:tmpl w:val="B6160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0597FC7"/>
    <w:multiLevelType w:val="multilevel"/>
    <w:tmpl w:val="7AC41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7757250B"/>
    <w:multiLevelType w:val="hybridMultilevel"/>
    <w:tmpl w:val="02B89A4E"/>
    <w:lvl w:ilvl="0" w:tplc="333E35A2"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7D4F0B4D"/>
    <w:multiLevelType w:val="hybridMultilevel"/>
    <w:tmpl w:val="8250C5E4"/>
    <w:lvl w:ilvl="0" w:tplc="0402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9BF"/>
    <w:rsid w:val="00093591"/>
    <w:rsid w:val="0018363B"/>
    <w:rsid w:val="0024793F"/>
    <w:rsid w:val="00337891"/>
    <w:rsid w:val="003A1624"/>
    <w:rsid w:val="004631C8"/>
    <w:rsid w:val="004D0658"/>
    <w:rsid w:val="00504383"/>
    <w:rsid w:val="00516752"/>
    <w:rsid w:val="00517FDD"/>
    <w:rsid w:val="005D4F7C"/>
    <w:rsid w:val="00664614"/>
    <w:rsid w:val="006C64D0"/>
    <w:rsid w:val="00750D6B"/>
    <w:rsid w:val="0077493B"/>
    <w:rsid w:val="007C23DA"/>
    <w:rsid w:val="008804E5"/>
    <w:rsid w:val="008D2013"/>
    <w:rsid w:val="009D36A2"/>
    <w:rsid w:val="00A943BB"/>
    <w:rsid w:val="00AB764E"/>
    <w:rsid w:val="00C9795B"/>
    <w:rsid w:val="00DB4E9C"/>
    <w:rsid w:val="00E166B5"/>
    <w:rsid w:val="00E6546C"/>
    <w:rsid w:val="00E809BF"/>
    <w:rsid w:val="00F674E2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BF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9BF"/>
    <w:pPr>
      <w:ind w:left="720"/>
      <w:contextualSpacing/>
    </w:pPr>
  </w:style>
  <w:style w:type="paragraph" w:customStyle="1" w:styleId="Default">
    <w:name w:val="Default"/>
    <w:rsid w:val="008D201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2020-03-19T08:21:00Z</dcterms:created>
  <dcterms:modified xsi:type="dcterms:W3CDTF">2020-03-19T08:21:00Z</dcterms:modified>
</cp:coreProperties>
</file>